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D" w:rsidRDefault="003D21AD" w:rsidP="003D21A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5029200" cy="105560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746" cy="105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1AD" w:rsidRDefault="003D21AD" w:rsidP="003D21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54"/>
          <w:szCs w:val="54"/>
        </w:rPr>
        <w:t>Secondary School Student Athletes’ Bill of Rights</w:t>
      </w:r>
    </w:p>
    <w:p w:rsidR="003D21AD" w:rsidRDefault="003D21AD" w:rsidP="003D21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8"/>
          <w:szCs w:val="38"/>
        </w:rPr>
        <w:t>Protecting America’s Student Athletes</w:t>
      </w:r>
      <w:bookmarkStart w:id="0" w:name="_GoBack"/>
      <w:bookmarkEnd w:id="0"/>
    </w:p>
    <w:p w:rsidR="003D21AD" w:rsidRDefault="003D21AD" w:rsidP="003D21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ambria" w:hAnsi="Cambria" w:cs="Cambria"/>
          <w:sz w:val="26"/>
          <w:szCs w:val="26"/>
        </w:rPr>
      </w:pPr>
      <w:r>
        <w:rPr>
          <w:rFonts w:ascii="Times" w:hAnsi="Times" w:cs="Times"/>
          <w:sz w:val="30"/>
          <w:szCs w:val="30"/>
        </w:rPr>
        <w:t xml:space="preserve">Student Athletes have the right </w:t>
      </w:r>
      <w:r>
        <w:rPr>
          <w:rFonts w:ascii="Cambria" w:hAnsi="Cambria" w:cs="Cambria"/>
          <w:sz w:val="26"/>
          <w:szCs w:val="26"/>
        </w:rPr>
        <w:t xml:space="preserve">to be coached by individuals who are well trained in sport-specific safety and to be monitored by athletic health care team members. </w:t>
      </w:r>
    </w:p>
    <w:p w:rsidR="003D21AD" w:rsidRDefault="003D21AD" w:rsidP="003D21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ambria" w:hAnsi="Cambria" w:cs="Cambria"/>
          <w:sz w:val="26"/>
          <w:szCs w:val="26"/>
        </w:rPr>
      </w:pPr>
      <w:r>
        <w:rPr>
          <w:rFonts w:ascii="Times" w:hAnsi="Times" w:cs="Times"/>
          <w:sz w:val="30"/>
          <w:szCs w:val="30"/>
        </w:rPr>
        <w:t xml:space="preserve">Student Athletes have the right </w:t>
      </w:r>
      <w:r>
        <w:rPr>
          <w:rFonts w:ascii="Cambria" w:hAnsi="Cambria" w:cs="Cambria"/>
          <w:sz w:val="26"/>
          <w:szCs w:val="26"/>
        </w:rPr>
        <w:t xml:space="preserve">to quality, regular pre-participation examinations and each athlete has the right to participate under a comprehensive concussion management plan. </w:t>
      </w:r>
    </w:p>
    <w:p w:rsidR="003D21AD" w:rsidRDefault="003D21AD" w:rsidP="003D21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ambria" w:hAnsi="Cambria" w:cs="Cambria"/>
          <w:sz w:val="26"/>
          <w:szCs w:val="26"/>
        </w:rPr>
      </w:pPr>
      <w:r>
        <w:rPr>
          <w:rFonts w:ascii="Times" w:hAnsi="Times" w:cs="Times"/>
          <w:sz w:val="30"/>
          <w:szCs w:val="30"/>
        </w:rPr>
        <w:t xml:space="preserve">Student Athletes have the right </w:t>
      </w:r>
      <w:r>
        <w:rPr>
          <w:rFonts w:ascii="Cambria" w:hAnsi="Cambria" w:cs="Cambria"/>
          <w:sz w:val="26"/>
          <w:szCs w:val="26"/>
        </w:rPr>
        <w:t xml:space="preserve">to participate in sporting activities on safe, clean playing surfaces, in both indoor and outdoor facilities. </w:t>
      </w:r>
    </w:p>
    <w:p w:rsidR="003D21AD" w:rsidRDefault="003D21AD" w:rsidP="003D21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ambria" w:hAnsi="Cambria" w:cs="Cambria"/>
          <w:sz w:val="26"/>
          <w:szCs w:val="26"/>
        </w:rPr>
      </w:pPr>
      <w:r>
        <w:rPr>
          <w:rFonts w:ascii="Times" w:hAnsi="Times" w:cs="Times"/>
          <w:sz w:val="30"/>
          <w:szCs w:val="30"/>
        </w:rPr>
        <w:t xml:space="preserve">Student Athletes have the right </w:t>
      </w:r>
      <w:r>
        <w:rPr>
          <w:rFonts w:ascii="Cambria" w:hAnsi="Cambria" w:cs="Cambria"/>
          <w:sz w:val="26"/>
          <w:szCs w:val="26"/>
        </w:rPr>
        <w:t xml:space="preserve">to utilize equipment and uniforms that are safe, fitted appropriately and routinely maintained, and to appropriate personnel trained in proper removal of equipment in case of injury. </w:t>
      </w:r>
    </w:p>
    <w:p w:rsidR="003D21AD" w:rsidRDefault="003D21AD" w:rsidP="003D21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ambria" w:hAnsi="Cambria" w:cs="Cambria"/>
          <w:sz w:val="26"/>
          <w:szCs w:val="26"/>
        </w:rPr>
      </w:pPr>
      <w:r>
        <w:rPr>
          <w:rFonts w:ascii="Times" w:hAnsi="Times" w:cs="Times"/>
          <w:sz w:val="30"/>
          <w:szCs w:val="30"/>
        </w:rPr>
        <w:t xml:space="preserve">Student Athletes have the right </w:t>
      </w:r>
      <w:r>
        <w:rPr>
          <w:rFonts w:ascii="Cambria" w:hAnsi="Cambria" w:cs="Cambria"/>
          <w:sz w:val="26"/>
          <w:szCs w:val="26"/>
        </w:rPr>
        <w:t xml:space="preserve">to participate safely in all environmental conditions where play follows approved guidelines and medical policies and procedures, with a hydration plan in place. </w:t>
      </w:r>
    </w:p>
    <w:p w:rsidR="003D21AD" w:rsidRDefault="003D21AD" w:rsidP="003D21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ambria" w:hAnsi="Cambria" w:cs="Cambria"/>
          <w:sz w:val="26"/>
          <w:szCs w:val="26"/>
        </w:rPr>
      </w:pPr>
      <w:r>
        <w:rPr>
          <w:rFonts w:ascii="Times" w:hAnsi="Times" w:cs="Times"/>
          <w:sz w:val="30"/>
          <w:szCs w:val="30"/>
        </w:rPr>
        <w:t xml:space="preserve">Student Athletes have the right </w:t>
      </w:r>
      <w:r>
        <w:rPr>
          <w:rFonts w:ascii="Cambria" w:hAnsi="Cambria" w:cs="Cambria"/>
          <w:sz w:val="26"/>
          <w:szCs w:val="26"/>
        </w:rPr>
        <w:t xml:space="preserve">to a safe playing environment with venue- specific emergency action plans that are coordinated by the athletic health care team and regularly rehearsed with local emergency personnel. </w:t>
      </w:r>
    </w:p>
    <w:p w:rsidR="003D21AD" w:rsidRDefault="003D21AD" w:rsidP="003D21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ambria" w:hAnsi="Cambria" w:cs="Cambria"/>
          <w:sz w:val="26"/>
          <w:szCs w:val="26"/>
        </w:rPr>
      </w:pPr>
      <w:r>
        <w:rPr>
          <w:rFonts w:ascii="Times" w:hAnsi="Times" w:cs="Times"/>
          <w:sz w:val="30"/>
          <w:szCs w:val="30"/>
        </w:rPr>
        <w:t xml:space="preserve">Student Athletes have the right </w:t>
      </w:r>
      <w:r>
        <w:rPr>
          <w:rFonts w:ascii="Cambria" w:hAnsi="Cambria" w:cs="Cambria"/>
          <w:sz w:val="26"/>
          <w:szCs w:val="26"/>
        </w:rPr>
        <w:t xml:space="preserve">to privacy of health information and proper referral for medical, psychosocial and nutritional counseling. </w:t>
      </w:r>
    </w:p>
    <w:p w:rsidR="003D21AD" w:rsidRDefault="003D21AD" w:rsidP="003D21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ambria" w:hAnsi="Cambria" w:cs="Cambria"/>
          <w:sz w:val="26"/>
          <w:szCs w:val="26"/>
        </w:rPr>
      </w:pPr>
      <w:r>
        <w:rPr>
          <w:rFonts w:ascii="Times" w:hAnsi="Times" w:cs="Times"/>
          <w:sz w:val="30"/>
          <w:szCs w:val="30"/>
        </w:rPr>
        <w:t xml:space="preserve">Student Athletes have the right </w:t>
      </w:r>
      <w:r>
        <w:rPr>
          <w:rFonts w:ascii="Cambria" w:hAnsi="Cambria" w:cs="Cambria"/>
          <w:sz w:val="26"/>
          <w:szCs w:val="26"/>
        </w:rPr>
        <w:t xml:space="preserve">to participate in a culture that finds </w:t>
      </w:r>
      <w:r>
        <w:rPr>
          <w:rFonts w:ascii="Cambria" w:hAnsi="Cambria" w:cs="Cambria"/>
          <w:sz w:val="26"/>
          <w:szCs w:val="26"/>
        </w:rPr>
        <w:lastRenderedPageBreak/>
        <w:t xml:space="preserve">“playing through pain” unacceptable unless there has been a medical assessment. </w:t>
      </w:r>
    </w:p>
    <w:p w:rsidR="003D21AD" w:rsidRDefault="003D21AD" w:rsidP="003D21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ambria" w:hAnsi="Cambria" w:cs="Cambria"/>
          <w:sz w:val="26"/>
          <w:szCs w:val="26"/>
        </w:rPr>
      </w:pPr>
      <w:r>
        <w:rPr>
          <w:rFonts w:ascii="Times" w:hAnsi="Times" w:cs="Times"/>
          <w:sz w:val="30"/>
          <w:szCs w:val="30"/>
        </w:rPr>
        <w:t xml:space="preserve">Student Athletes have the right </w:t>
      </w:r>
      <w:r>
        <w:rPr>
          <w:rFonts w:ascii="Cambria" w:hAnsi="Cambria" w:cs="Cambria"/>
          <w:sz w:val="26"/>
          <w:szCs w:val="26"/>
        </w:rPr>
        <w:t xml:space="preserve">to immediate, on-site injury assessments with decisions made by qualified sports medicine professionals. </w:t>
      </w:r>
    </w:p>
    <w:p w:rsidR="003D21AD" w:rsidRDefault="003D21AD" w:rsidP="003D21A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0"/>
        <w:ind w:hanging="720"/>
        <w:rPr>
          <w:rFonts w:ascii="Cambria" w:hAnsi="Cambria" w:cs="Cambria"/>
          <w:sz w:val="26"/>
          <w:szCs w:val="26"/>
        </w:rPr>
      </w:pPr>
      <w:r>
        <w:rPr>
          <w:rFonts w:ascii="Times" w:hAnsi="Times" w:cs="Times"/>
          <w:sz w:val="30"/>
          <w:szCs w:val="30"/>
        </w:rPr>
        <w:t xml:space="preserve">Student Athletes have the right, along with their parents, </w:t>
      </w:r>
      <w:r>
        <w:rPr>
          <w:rFonts w:ascii="Cambria" w:hAnsi="Cambria" w:cs="Cambria"/>
          <w:sz w:val="26"/>
          <w:szCs w:val="26"/>
        </w:rPr>
        <w:t xml:space="preserve">to the latest information about the benefits and potential risks of participation in competitive sports, including access to statistics on fatalities and catastrophic injuries to youth athletes. </w:t>
      </w:r>
    </w:p>
    <w:p w:rsidR="0024132C" w:rsidRDefault="0024132C"/>
    <w:sectPr w:rsidR="0024132C" w:rsidSect="00EB4B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upperRoman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1AD"/>
    <w:rsid w:val="00116CF7"/>
    <w:rsid w:val="0024132C"/>
    <w:rsid w:val="003D21AD"/>
    <w:rsid w:val="00A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973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1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1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Macintosh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Yewcic</dc:creator>
  <cp:keywords/>
  <dc:description/>
  <cp:lastModifiedBy>Ashley Yewcic</cp:lastModifiedBy>
  <cp:revision>2</cp:revision>
  <dcterms:created xsi:type="dcterms:W3CDTF">2013-07-20T13:38:00Z</dcterms:created>
  <dcterms:modified xsi:type="dcterms:W3CDTF">2013-07-20T13:38:00Z</dcterms:modified>
</cp:coreProperties>
</file>